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857" w:rsidRDefault="00804857" w:rsidP="00804857">
      <w:pPr>
        <w:pStyle w:val="Heading1"/>
        <w:rPr>
          <w:rStyle w:val="Strong"/>
        </w:rPr>
      </w:pPr>
      <w:r>
        <w:rPr>
          <w:rStyle w:val="Strong"/>
        </w:rPr>
        <w:t>SIP-T21P E2</w:t>
      </w:r>
      <w:r>
        <w:rPr>
          <w:rStyle w:val="Strong"/>
        </w:rPr>
        <w:t xml:space="preserve"> Giriş Seviyesi HD IP Telefon</w:t>
      </w:r>
    </w:p>
    <w:p w:rsidR="00804857" w:rsidRDefault="00804857" w:rsidP="00804857"/>
    <w:p w:rsidR="00044FCF" w:rsidRDefault="00804857" w:rsidP="00804857">
      <w:r w:rsidRPr="00EF48DF">
        <w:t>Tüm dünyanın en çok tercih ettiği iki telefon markasından biri olan Yealink’in giriş</w:t>
      </w:r>
      <w:r>
        <w:t xml:space="preserve"> seviyesi IP telefonu olan T21P’nin güncellenmiş ve geliştirilmiş sürümü olan </w:t>
      </w:r>
      <w:r w:rsidRPr="00BA342B">
        <w:rPr>
          <w:b/>
        </w:rPr>
        <w:t>T21P E2</w:t>
      </w:r>
      <w:r w:rsidR="00044FCF">
        <w:t xml:space="preserve">, </w:t>
      </w:r>
      <w:r w:rsidR="00044FCF" w:rsidRPr="00044FCF">
        <w:t>Fiziksel olarak daha şık bir görünüm ve kullanıcı için daha kol</w:t>
      </w:r>
      <w:r w:rsidR="00044FCF">
        <w:t xml:space="preserve">ay kullanım </w:t>
      </w:r>
      <w:proofErr w:type="gramStart"/>
      <w:r w:rsidR="00044FCF">
        <w:t>imkanı</w:t>
      </w:r>
      <w:proofErr w:type="gramEnd"/>
      <w:r w:rsidR="00044FCF">
        <w:t xml:space="preserve"> sunan yenilikler</w:t>
      </w:r>
      <w:r w:rsidR="00044FCF">
        <w:t xml:space="preserve"> ile </w:t>
      </w:r>
      <w:r w:rsidR="00BA342B">
        <w:t xml:space="preserve">satışa sunuldu. </w:t>
      </w:r>
    </w:p>
    <w:p w:rsidR="00AD7496" w:rsidRDefault="00AD7496" w:rsidP="00804857">
      <w:r>
        <w:t xml:space="preserve">T21P’nin bütün özelliklerini içeren T21P E2, yazılım ve donanım olarak geliştirilmenin yanında, </w:t>
      </w:r>
      <w:r w:rsidR="00F34BE9" w:rsidRPr="00F34BE9">
        <w:rPr>
          <w:u w:val="single"/>
        </w:rPr>
        <w:t>kâğıt gerektirmeyen tasarımı</w:t>
      </w:r>
      <w:r w:rsidR="00F34BE9">
        <w:t xml:space="preserve"> ve arka aydınlatmalı LCD ekranı ile fark yaratıyor.  </w:t>
      </w:r>
    </w:p>
    <w:p w:rsidR="00F34BE9" w:rsidRDefault="00F34BE9" w:rsidP="00804857">
      <w:r>
        <w:t xml:space="preserve">T21P’de tek renkli olan DSS Hat tuşu ışığı, E2 modeli ile birlikte çift renkli olarak hat durumu hakkında bilgi verebiliyor. </w:t>
      </w:r>
    </w:p>
    <w:p w:rsidR="00BA342B" w:rsidRDefault="00BA342B" w:rsidP="00804857">
      <w:r>
        <w:t xml:space="preserve">Arttırılmış donanım kalitesi, 5 satır geniş LCD ekranı ve </w:t>
      </w:r>
      <w:r w:rsidRPr="00BA342B">
        <w:rPr>
          <w:b/>
        </w:rPr>
        <w:t>Yealink Optima HD ses teknolojisi</w:t>
      </w:r>
      <w:r>
        <w:t xml:space="preserve"> ile T21P E2, giriş seviyesi IP Telefonlar içerisinde kendisini ön plana çıkarıyor. </w:t>
      </w:r>
    </w:p>
    <w:p w:rsidR="00BA342B" w:rsidRDefault="00BA342B" w:rsidP="00804857"/>
    <w:p w:rsidR="00AD7496" w:rsidRDefault="00BA342B" w:rsidP="00804857">
      <w:r w:rsidRPr="00EF48DF">
        <w:rPr>
          <w:b/>
          <w:bCs/>
        </w:rPr>
        <w:t>MÜKEMMEL SES KALİTESİ</w:t>
      </w:r>
      <w:r w:rsidRPr="00EF48DF">
        <w:br/>
      </w:r>
      <w:r w:rsidRPr="00EF48DF">
        <w:br/>
        <w:t>2 SIP hesabı tanımlanabilen </w:t>
      </w:r>
      <w:r w:rsidRPr="00EF48DF">
        <w:rPr>
          <w:b/>
          <w:bCs/>
        </w:rPr>
        <w:t xml:space="preserve">Yealink T21P </w:t>
      </w:r>
      <w:r>
        <w:rPr>
          <w:b/>
          <w:bCs/>
        </w:rPr>
        <w:t xml:space="preserve">E2 </w:t>
      </w:r>
      <w:r w:rsidRPr="00EF48DF">
        <w:rPr>
          <w:b/>
          <w:bCs/>
        </w:rPr>
        <w:t>IP Telefonda</w:t>
      </w:r>
      <w:r w:rsidRPr="00EF48DF">
        <w:t xml:space="preserve"> ses çözünürlüğü </w:t>
      </w:r>
      <w:r w:rsidRPr="00BA342B">
        <w:rPr>
          <w:b/>
        </w:rPr>
        <w:t>HD</w:t>
      </w:r>
      <w:r w:rsidR="00AD7496">
        <w:t xml:space="preserve"> seviyesindedir. Sadece yazılımsal olarak değil, donanımsal olarak da geliştirmeler içeren T21P E2’nin ses kalitesi birebir görüşmede yaşadığınız deneyime çok yakındır. </w:t>
      </w:r>
    </w:p>
    <w:p w:rsidR="00AD7496" w:rsidRDefault="00F34BE9" w:rsidP="00804857">
      <w:r w:rsidRPr="00EF48DF">
        <w:rPr>
          <w:b/>
          <w:bCs/>
        </w:rPr>
        <w:t>DONANIM ÖZELLİKLERİ</w:t>
      </w:r>
      <w:r w:rsidRPr="00EF48DF">
        <w:br/>
      </w:r>
      <w:r w:rsidRPr="00EF48DF">
        <w:br/>
      </w:r>
      <w:r w:rsidRPr="00EF48DF">
        <w:rPr>
          <w:b/>
          <w:bCs/>
        </w:rPr>
        <w:t>Kulaklık </w:t>
      </w:r>
      <w:r w:rsidRPr="00EF48DF">
        <w:t>girişine sahip Yealink T21P</w:t>
      </w:r>
      <w:r>
        <w:t xml:space="preserve"> E2</w:t>
      </w:r>
      <w:r w:rsidRPr="00EF48DF">
        <w:t xml:space="preserve"> SIP Telefonla görüşmeler ahize olmadan gerçekleştirileceği gibi </w:t>
      </w:r>
      <w:r w:rsidRPr="00EF48DF">
        <w:rPr>
          <w:b/>
          <w:bCs/>
        </w:rPr>
        <w:t>Full-duplex hands free hoparlör</w:t>
      </w:r>
      <w:r w:rsidRPr="00EF48DF">
        <w:t xml:space="preserve"> ile ahizesiz telefon görüşmesi konforlu bir şekilde yapabilmenize </w:t>
      </w:r>
      <w:proofErr w:type="gramStart"/>
      <w:r w:rsidRPr="00EF48DF">
        <w:t>imkan</w:t>
      </w:r>
      <w:proofErr w:type="gramEnd"/>
      <w:r w:rsidRPr="00EF48DF">
        <w:t xml:space="preserve"> sağlar. </w:t>
      </w:r>
      <w:r w:rsidRPr="00EF48DF">
        <w:rPr>
          <w:b/>
          <w:bCs/>
        </w:rPr>
        <w:t xml:space="preserve">Yealink T21P </w:t>
      </w:r>
      <w:r>
        <w:rPr>
          <w:b/>
          <w:bCs/>
        </w:rPr>
        <w:t xml:space="preserve">E2 </w:t>
      </w:r>
      <w:r w:rsidRPr="00EF48DF">
        <w:rPr>
          <w:b/>
          <w:bCs/>
        </w:rPr>
        <w:t>IP Telefonlar,</w:t>
      </w:r>
      <w:r w:rsidRPr="00EF48DF">
        <w:t> sesli mesaj geldiğinde sesli mesajın uyarısı telefonda LED ışığı yanarak görülebilir.</w:t>
      </w:r>
      <w:r w:rsidRPr="00EF48DF">
        <w:br/>
      </w:r>
      <w:r w:rsidRPr="00EF48DF">
        <w:br/>
        <w:t>Farklı kullanım ihtiyaçlarına uygun olarak tasarlınmış </w:t>
      </w:r>
      <w:r w:rsidRPr="00EF48DF">
        <w:rPr>
          <w:b/>
          <w:bCs/>
        </w:rPr>
        <w:t>Yealink T21P</w:t>
      </w:r>
      <w:r>
        <w:rPr>
          <w:b/>
          <w:bCs/>
        </w:rPr>
        <w:t xml:space="preserve"> E2</w:t>
      </w:r>
      <w:r w:rsidRPr="00EF48DF">
        <w:rPr>
          <w:b/>
          <w:bCs/>
        </w:rPr>
        <w:t xml:space="preserve"> IP Telefonu </w:t>
      </w:r>
      <w:r w:rsidRPr="00EF48DF">
        <w:t>masaüstüne veya duvara monte edilebilir yapıdadır.</w:t>
      </w:r>
      <w:r w:rsidRPr="00EF48DF">
        <w:br/>
      </w:r>
      <w:r w:rsidRPr="00EF48DF">
        <w:br/>
      </w:r>
      <w:r w:rsidRPr="00EF48DF">
        <w:rPr>
          <w:b/>
          <w:bCs/>
        </w:rPr>
        <w:t>Yealink T21P IP telefonu</w:t>
      </w:r>
      <w:r w:rsidR="00044FCF">
        <w:t>n</w:t>
      </w:r>
      <w:r w:rsidRPr="00EF48DF">
        <w:t xml:space="preserve"> güç tüketimi diğer telefonlara göre oldukça düşüktür.</w:t>
      </w:r>
    </w:p>
    <w:p w:rsidR="00BA342B" w:rsidRPr="00EF48DF" w:rsidRDefault="00AD7496" w:rsidP="00804857">
      <w:r>
        <w:t xml:space="preserve"> </w:t>
      </w:r>
      <w:r w:rsidR="00BA342B">
        <w:t xml:space="preserve"> </w:t>
      </w:r>
    </w:p>
    <w:p w:rsidR="00804857" w:rsidRDefault="00044FCF" w:rsidP="00044FCF">
      <w:pPr>
        <w:pStyle w:val="Heading2"/>
      </w:pPr>
      <w:r>
        <w:t>Önemli Özellikler:</w:t>
      </w:r>
    </w:p>
    <w:p w:rsidR="00044FCF" w:rsidRDefault="00044FCF" w:rsidP="00044FCF">
      <w:pPr>
        <w:pStyle w:val="ListParagraph"/>
        <w:numPr>
          <w:ilvl w:val="0"/>
          <w:numId w:val="1"/>
        </w:numPr>
      </w:pPr>
      <w:r w:rsidRPr="00044FCF">
        <w:t xml:space="preserve">132x64-pixel </w:t>
      </w:r>
      <w:r>
        <w:t>Arka ışıklı grafik LCD ekran</w:t>
      </w:r>
    </w:p>
    <w:p w:rsidR="00044FCF" w:rsidRDefault="00044FCF" w:rsidP="00044FCF">
      <w:pPr>
        <w:pStyle w:val="ListParagraph"/>
        <w:numPr>
          <w:ilvl w:val="0"/>
          <w:numId w:val="1"/>
        </w:numPr>
      </w:pPr>
      <w:r>
        <w:t>2 SIP Hesabı tanımlayabilme</w:t>
      </w:r>
    </w:p>
    <w:p w:rsidR="00044FCF" w:rsidRDefault="00044FCF" w:rsidP="00044FCF">
      <w:pPr>
        <w:pStyle w:val="ListParagraph"/>
        <w:numPr>
          <w:ilvl w:val="0"/>
          <w:numId w:val="1"/>
        </w:numPr>
      </w:pPr>
      <w:r>
        <w:t>1</w:t>
      </w:r>
      <w:r>
        <w:t>0/100M</w:t>
      </w:r>
      <w:r>
        <w:t xml:space="preserve"> Çift Ethernet portu</w:t>
      </w:r>
    </w:p>
    <w:p w:rsidR="00044FCF" w:rsidRDefault="00044FCF" w:rsidP="00044FCF">
      <w:pPr>
        <w:pStyle w:val="ListParagraph"/>
        <w:numPr>
          <w:ilvl w:val="0"/>
          <w:numId w:val="1"/>
        </w:numPr>
      </w:pPr>
      <w:r>
        <w:t>POE ve Kulaklık desteği</w:t>
      </w:r>
    </w:p>
    <w:p w:rsidR="00044FCF" w:rsidRDefault="00044FCF" w:rsidP="00044FCF">
      <w:pPr>
        <w:pStyle w:val="ListParagraph"/>
        <w:numPr>
          <w:ilvl w:val="0"/>
          <w:numId w:val="1"/>
        </w:numPr>
      </w:pPr>
      <w:r>
        <w:t>Basit, hızlı ve güvenli Oto-</w:t>
      </w:r>
      <w:proofErr w:type="gramStart"/>
      <w:r>
        <w:t>provizyon</w:t>
      </w:r>
      <w:proofErr w:type="gramEnd"/>
      <w:r>
        <w:t xml:space="preserve"> seçenekleri</w:t>
      </w:r>
    </w:p>
    <w:p w:rsidR="00044FCF" w:rsidRDefault="00044FCF" w:rsidP="00044FCF">
      <w:pPr>
        <w:pStyle w:val="ListParagraph"/>
        <w:numPr>
          <w:ilvl w:val="0"/>
          <w:numId w:val="1"/>
        </w:numPr>
      </w:pPr>
      <w:r>
        <w:t xml:space="preserve">1000 Satır </w:t>
      </w:r>
      <w:proofErr w:type="gramStart"/>
      <w:r>
        <w:t>dahili</w:t>
      </w:r>
      <w:proofErr w:type="gramEnd"/>
      <w:r>
        <w:t xml:space="preserve"> rehber</w:t>
      </w:r>
    </w:p>
    <w:p w:rsidR="00044FCF" w:rsidRDefault="00044FCF" w:rsidP="00044FCF">
      <w:pPr>
        <w:pStyle w:val="ListParagraph"/>
        <w:numPr>
          <w:ilvl w:val="0"/>
          <w:numId w:val="1"/>
        </w:numPr>
      </w:pPr>
      <w:r>
        <w:t xml:space="preserve">SRTP, IPv6, OpenVPN, TLS, 802.1x, VLan, </w:t>
      </w:r>
    </w:p>
    <w:p w:rsidR="00044FCF" w:rsidRDefault="00044FCF" w:rsidP="00044FCF">
      <w:pPr>
        <w:pStyle w:val="ListParagraph"/>
        <w:numPr>
          <w:ilvl w:val="0"/>
          <w:numId w:val="1"/>
        </w:numPr>
      </w:pPr>
      <w:r>
        <w:t>FTP/TFTP/HTTP/HTTPS</w:t>
      </w:r>
      <w:r>
        <w:t xml:space="preserve"> protokolleri ile yazılım ve </w:t>
      </w:r>
      <w:proofErr w:type="gramStart"/>
      <w:r>
        <w:t>konfigürasyon</w:t>
      </w:r>
      <w:proofErr w:type="gramEnd"/>
      <w:r>
        <w:t xml:space="preserve"> güncellemesi</w:t>
      </w:r>
    </w:p>
    <w:p w:rsidR="00044FCF" w:rsidRPr="00044FCF" w:rsidRDefault="00044FCF" w:rsidP="00044FCF">
      <w:pPr>
        <w:pStyle w:val="ListParagraph"/>
        <w:numPr>
          <w:ilvl w:val="0"/>
          <w:numId w:val="1"/>
        </w:numPr>
      </w:pPr>
      <w:r>
        <w:t>I</w:t>
      </w:r>
      <w:r w:rsidRPr="00044FCF">
        <w:t xml:space="preserve">ntercom, paging, </w:t>
      </w:r>
      <w:r>
        <w:t>bekleme müziği</w:t>
      </w:r>
      <w:r w:rsidRPr="00044FCF">
        <w:t xml:space="preserve">, </w:t>
      </w:r>
      <w:r>
        <w:t>acil çağrı, Mesaj uyarısı ışığı(MWI)</w:t>
      </w:r>
    </w:p>
    <w:p w:rsidR="00044FCF" w:rsidRDefault="00044FCF" w:rsidP="00200E57">
      <w:pPr>
        <w:jc w:val="both"/>
      </w:pPr>
      <w:bookmarkStart w:id="0" w:name="_GoBack"/>
      <w:bookmarkEnd w:id="0"/>
    </w:p>
    <w:p w:rsidR="00044FCF" w:rsidRDefault="00044FCF" w:rsidP="00804857"/>
    <w:p w:rsidR="00044FCF" w:rsidRDefault="00044FCF" w:rsidP="00804857"/>
    <w:p w:rsidR="00044FCF" w:rsidRDefault="00044FCF" w:rsidP="00804857"/>
    <w:p w:rsidR="00044FCF" w:rsidRDefault="00044FCF" w:rsidP="00804857"/>
    <w:p w:rsidR="00044FCF" w:rsidRDefault="00044FCF" w:rsidP="00804857"/>
    <w:p w:rsidR="00044FCF" w:rsidRDefault="00044FCF" w:rsidP="00804857"/>
    <w:p w:rsidR="00044FCF" w:rsidRDefault="00044FCF" w:rsidP="00044FCF">
      <w:pPr>
        <w:pStyle w:val="Heading1"/>
      </w:pPr>
      <w:r>
        <w:t>Yealink Hakkında</w:t>
      </w:r>
    </w:p>
    <w:p w:rsidR="00044FCF" w:rsidRDefault="00044FCF" w:rsidP="00044FCF"/>
    <w:p w:rsidR="00044FCF" w:rsidRDefault="00044FCF" w:rsidP="00044FCF">
      <w:r>
        <w:t xml:space="preserve">Yealink, şuanda </w:t>
      </w:r>
      <w:proofErr w:type="gramStart"/>
      <w:r>
        <w:t>global</w:t>
      </w:r>
      <w:proofErr w:type="gramEnd"/>
      <w:r>
        <w:t xml:space="preserve"> pazarda 2. Büyük SIP Telefon üreticisidir. Tasarıma önem veren, yeniliklere açık, yüksek kaliteli ve düşük karbonlu IP Telefon üretimini amaç edinmiştir. 2001 Yılından bu yana Yealink, IP Telefon, Dect Telefon ve Video konferans çözümleri ile sürekli büyümeye ve gelişmeye devam ediyor. Dünya çapında 140’dan fazla ülkede satış ve hizmet ağı bulunduruyor. Daha fazla bilgi için web sitesi : </w:t>
      </w:r>
      <w:hyperlink r:id="rId7" w:history="1">
        <w:r w:rsidRPr="00D1078E">
          <w:rPr>
            <w:rStyle w:val="Hyperlink"/>
          </w:rPr>
          <w:t>www.yealink.com</w:t>
        </w:r>
      </w:hyperlink>
    </w:p>
    <w:p w:rsidR="00044FCF" w:rsidRPr="00804857" w:rsidRDefault="00044FCF" w:rsidP="00804857"/>
    <w:p w:rsidR="00855022" w:rsidRDefault="00855022"/>
    <w:sectPr w:rsidR="008550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283" w:rsidRDefault="00FC4283" w:rsidP="00804857">
      <w:pPr>
        <w:spacing w:after="0" w:line="240" w:lineRule="auto"/>
      </w:pPr>
      <w:r>
        <w:separator/>
      </w:r>
    </w:p>
  </w:endnote>
  <w:endnote w:type="continuationSeparator" w:id="0">
    <w:p w:rsidR="00FC4283" w:rsidRDefault="00FC4283" w:rsidP="00804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283" w:rsidRDefault="00FC4283" w:rsidP="00804857">
      <w:pPr>
        <w:spacing w:after="0" w:line="240" w:lineRule="auto"/>
      </w:pPr>
      <w:r>
        <w:separator/>
      </w:r>
    </w:p>
  </w:footnote>
  <w:footnote w:type="continuationSeparator" w:id="0">
    <w:p w:rsidR="00FC4283" w:rsidRDefault="00FC4283" w:rsidP="00804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6B71B6"/>
    <w:multiLevelType w:val="hybridMultilevel"/>
    <w:tmpl w:val="42B21C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857"/>
    <w:rsid w:val="00044FCF"/>
    <w:rsid w:val="00200E57"/>
    <w:rsid w:val="003E5542"/>
    <w:rsid w:val="00430B35"/>
    <w:rsid w:val="00804857"/>
    <w:rsid w:val="00855022"/>
    <w:rsid w:val="00AD7496"/>
    <w:rsid w:val="00BA342B"/>
    <w:rsid w:val="00F34BE9"/>
    <w:rsid w:val="00FC42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1856E9-CAFC-4DAA-9FEB-F2208EB5A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48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4F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85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804857"/>
    <w:rPr>
      <w:b/>
      <w:bCs/>
    </w:rPr>
  </w:style>
  <w:style w:type="character" w:customStyle="1" w:styleId="Heading1Char">
    <w:name w:val="Heading 1 Char"/>
    <w:basedOn w:val="DefaultParagraphFont"/>
    <w:link w:val="Heading1"/>
    <w:uiPriority w:val="9"/>
    <w:rsid w:val="00804857"/>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804857"/>
    <w:pPr>
      <w:tabs>
        <w:tab w:val="center" w:pos="4536"/>
        <w:tab w:val="right" w:pos="9072"/>
      </w:tabs>
      <w:spacing w:after="0" w:line="240" w:lineRule="auto"/>
    </w:pPr>
  </w:style>
  <w:style w:type="character" w:customStyle="1" w:styleId="HeaderChar">
    <w:name w:val="Header Char"/>
    <w:basedOn w:val="DefaultParagraphFont"/>
    <w:link w:val="Header"/>
    <w:uiPriority w:val="99"/>
    <w:rsid w:val="00804857"/>
  </w:style>
  <w:style w:type="paragraph" w:styleId="Footer">
    <w:name w:val="footer"/>
    <w:basedOn w:val="Normal"/>
    <w:link w:val="FooterChar"/>
    <w:uiPriority w:val="99"/>
    <w:unhideWhenUsed/>
    <w:rsid w:val="00804857"/>
    <w:pPr>
      <w:tabs>
        <w:tab w:val="center" w:pos="4536"/>
        <w:tab w:val="right" w:pos="9072"/>
      </w:tabs>
      <w:spacing w:after="0" w:line="240" w:lineRule="auto"/>
    </w:pPr>
  </w:style>
  <w:style w:type="character" w:customStyle="1" w:styleId="FooterChar">
    <w:name w:val="Footer Char"/>
    <w:basedOn w:val="DefaultParagraphFont"/>
    <w:link w:val="Footer"/>
    <w:uiPriority w:val="99"/>
    <w:rsid w:val="00804857"/>
  </w:style>
  <w:style w:type="character" w:styleId="Hyperlink">
    <w:name w:val="Hyperlink"/>
    <w:basedOn w:val="DefaultParagraphFont"/>
    <w:uiPriority w:val="99"/>
    <w:unhideWhenUsed/>
    <w:rsid w:val="00044FCF"/>
    <w:rPr>
      <w:color w:val="0563C1" w:themeColor="hyperlink"/>
      <w:u w:val="single"/>
    </w:rPr>
  </w:style>
  <w:style w:type="character" w:customStyle="1" w:styleId="Heading2Char">
    <w:name w:val="Heading 2 Char"/>
    <w:basedOn w:val="DefaultParagraphFont"/>
    <w:link w:val="Heading2"/>
    <w:uiPriority w:val="9"/>
    <w:rsid w:val="00044FCF"/>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044F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4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yealin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Bircom</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OZCAN</dc:creator>
  <cp:keywords/>
  <dc:description/>
  <cp:lastModifiedBy>Emre OZCAN</cp:lastModifiedBy>
  <cp:revision>3</cp:revision>
  <dcterms:created xsi:type="dcterms:W3CDTF">2015-09-28T06:49:00Z</dcterms:created>
  <dcterms:modified xsi:type="dcterms:W3CDTF">2015-09-28T08:23:00Z</dcterms:modified>
</cp:coreProperties>
</file>